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D03" w:rsidRDefault="007D6D03" w:rsidP="007D6D03">
      <w:pPr>
        <w:rPr>
          <w:rFonts w:ascii="Cambria" w:hAnsi="Cambria"/>
          <w:b/>
        </w:rPr>
      </w:pPr>
      <w:r>
        <w:rPr>
          <w:rFonts w:ascii="Cambria" w:hAnsi="Cambria"/>
          <w:b/>
        </w:rPr>
        <w:t xml:space="preserve">TEAS update for SRJC </w:t>
      </w:r>
      <w:r w:rsidR="00455CC2">
        <w:rPr>
          <w:rFonts w:ascii="Cambria" w:hAnsi="Cambria"/>
          <w:b/>
        </w:rPr>
        <w:t xml:space="preserve">Nursing </w:t>
      </w:r>
      <w:r>
        <w:rPr>
          <w:rFonts w:ascii="Cambria" w:hAnsi="Cambria"/>
          <w:b/>
        </w:rPr>
        <w:t>Program (Email to Counselors)</w:t>
      </w:r>
    </w:p>
    <w:p w:rsidR="007D6D03" w:rsidRPr="007D6D03" w:rsidRDefault="007D6D03" w:rsidP="007D6D03">
      <w:pPr>
        <w:rPr>
          <w:rFonts w:ascii="Cambria" w:hAnsi="Cambria"/>
          <w:b/>
        </w:rPr>
      </w:pPr>
      <w:r w:rsidRPr="007D6D03">
        <w:rPr>
          <w:rFonts w:ascii="Cambria" w:hAnsi="Cambria"/>
          <w:b/>
        </w:rPr>
        <w:t>4/12/2016</w:t>
      </w:r>
    </w:p>
    <w:p w:rsidR="007D6D03" w:rsidRDefault="007D6D03" w:rsidP="007D6D03">
      <w:pPr>
        <w:rPr>
          <w:rFonts w:ascii="Cambria" w:hAnsi="Cambria"/>
        </w:rPr>
      </w:pPr>
    </w:p>
    <w:p w:rsidR="007D6D03" w:rsidRDefault="007D6D03" w:rsidP="007D6D03">
      <w:pPr>
        <w:rPr>
          <w:rFonts w:ascii="Cambria" w:hAnsi="Cambria"/>
        </w:rPr>
      </w:pPr>
      <w:r>
        <w:rPr>
          <w:rFonts w:ascii="Cambria" w:hAnsi="Cambria"/>
        </w:rPr>
        <w:t>Hello, Filomena and Audrey,</w:t>
      </w:r>
    </w:p>
    <w:p w:rsidR="007D6D03" w:rsidRDefault="007D6D03" w:rsidP="007D6D03">
      <w:pPr>
        <w:rPr>
          <w:rFonts w:ascii="Cambria" w:hAnsi="Cambria"/>
        </w:rPr>
      </w:pPr>
      <w:r>
        <w:rPr>
          <w:rFonts w:ascii="Cambria" w:hAnsi="Cambria"/>
        </w:rPr>
        <w:t>I am writing to let you know that we will be making changes to the ATI TEAS exam requirements beginning January 1, 2017 (will impact  the next application cycle for admission). There is a new version of the TEAS exam call AT</w:t>
      </w:r>
      <w:bookmarkStart w:id="0" w:name="_GoBack"/>
      <w:bookmarkEnd w:id="0"/>
      <w:r>
        <w:rPr>
          <w:rFonts w:ascii="Cambria" w:hAnsi="Cambria"/>
        </w:rPr>
        <w:t>I TEAS. After January 1, 2017, we will not be able to accept the TEAS V scores</w:t>
      </w:r>
      <w:r w:rsidR="0017774E">
        <w:rPr>
          <w:rFonts w:ascii="Cambria" w:hAnsi="Cambria"/>
        </w:rPr>
        <w:t xml:space="preserve"> (</w:t>
      </w:r>
      <w:r w:rsidR="0017774E" w:rsidRPr="0017774E">
        <w:rPr>
          <w:rFonts w:ascii="Cambria" w:hAnsi="Cambria"/>
          <w:u w:val="single"/>
        </w:rPr>
        <w:t>note added 6-15-16</w:t>
      </w:r>
      <w:r w:rsidR="0017774E">
        <w:rPr>
          <w:rFonts w:ascii="Cambria" w:hAnsi="Cambria"/>
        </w:rPr>
        <w:t xml:space="preserve">: </w:t>
      </w:r>
      <w:r w:rsidR="0017774E" w:rsidRPr="0017774E">
        <w:rPr>
          <w:rFonts w:ascii="Cambria" w:hAnsi="Cambria"/>
          <w:u w:val="single"/>
        </w:rPr>
        <w:t>TE</w:t>
      </w:r>
      <w:r w:rsidR="0017774E" w:rsidRPr="0017774E">
        <w:rPr>
          <w:rFonts w:ascii="Cambria" w:hAnsi="Cambria"/>
          <w:u w:val="single"/>
        </w:rPr>
        <w:t>AS V isn’t offered after Aug. 31</w:t>
      </w:r>
      <w:r w:rsidR="0017774E" w:rsidRPr="0017774E">
        <w:rPr>
          <w:rFonts w:ascii="Cambria" w:hAnsi="Cambria"/>
          <w:u w:val="single"/>
          <w:vertAlign w:val="superscript"/>
        </w:rPr>
        <w:t>st</w:t>
      </w:r>
      <w:r w:rsidR="0017774E">
        <w:rPr>
          <w:color w:val="1F497D"/>
        </w:rPr>
        <w:t>)</w:t>
      </w:r>
      <w:r>
        <w:rPr>
          <w:rFonts w:ascii="Cambria" w:hAnsi="Cambria"/>
        </w:rPr>
        <w:t xml:space="preserve">. Students will have to repeat the exam and pass the ATI TEAS. This is a requirement from the Chancellor’s office because of the data reporting requirements. Additionally, starting January 1, 2017 </w:t>
      </w:r>
      <w:r>
        <w:rPr>
          <w:rFonts w:ascii="Cambria" w:hAnsi="Cambria"/>
          <w:u w:val="single"/>
        </w:rPr>
        <w:t>we will only accept the first test score in the past 12 months.</w:t>
      </w:r>
      <w:r>
        <w:rPr>
          <w:rFonts w:ascii="Cambria" w:hAnsi="Cambria"/>
        </w:rPr>
        <w:t xml:space="preserve"> This means if the student takes the exam within a year of being accepted into the program it is the score that will be used to determine eligibility. This is also a requirement from the Chancellor’s Office Nursing Advisory Council.  </w:t>
      </w:r>
    </w:p>
    <w:p w:rsidR="007D6D03" w:rsidRDefault="007D6D03" w:rsidP="007D6D03">
      <w:pPr>
        <w:rPr>
          <w:rFonts w:ascii="Cambria" w:hAnsi="Cambria"/>
        </w:rPr>
      </w:pPr>
    </w:p>
    <w:p w:rsidR="007D6D03" w:rsidRDefault="007D6D03" w:rsidP="007D6D03">
      <w:pPr>
        <w:rPr>
          <w:rFonts w:ascii="Cambria" w:hAnsi="Cambria"/>
          <w:i/>
          <w:iCs/>
        </w:rPr>
      </w:pPr>
      <w:r>
        <w:rPr>
          <w:rFonts w:ascii="Cambria" w:hAnsi="Cambria"/>
          <w:i/>
          <w:iCs/>
        </w:rPr>
        <w:t>For example:</w:t>
      </w:r>
    </w:p>
    <w:p w:rsidR="007D6D03" w:rsidRDefault="007D6D03" w:rsidP="007D6D03">
      <w:pPr>
        <w:rPr>
          <w:rFonts w:ascii="Cambria" w:hAnsi="Cambria"/>
          <w:i/>
          <w:iCs/>
        </w:rPr>
      </w:pPr>
      <w:r>
        <w:rPr>
          <w:rFonts w:ascii="Cambria" w:hAnsi="Cambria"/>
          <w:i/>
          <w:iCs/>
        </w:rPr>
        <w:t xml:space="preserve">Student A applies for the ADN program on October 15, 2016 and is notified that he or she is being offered provisional acceptance on May 17, 2017. The student will be invited to take the ATI TEAS exam at our cost in June 2017; however, if the student already took the TEAS exam between June 2016, and June 2017, we will use the first score in that time period. As always, if the score is not at the 62% threshold then they will be eligible for remediation but not immediate admission. </w:t>
      </w:r>
    </w:p>
    <w:p w:rsidR="007D6D03" w:rsidRDefault="007D6D03" w:rsidP="007D6D03">
      <w:pPr>
        <w:rPr>
          <w:rFonts w:ascii="Cambria" w:hAnsi="Cambria"/>
        </w:rPr>
      </w:pPr>
    </w:p>
    <w:p w:rsidR="007D6D03" w:rsidRDefault="007D6D03" w:rsidP="007D6D03">
      <w:pPr>
        <w:rPr>
          <w:rFonts w:ascii="Cambria" w:hAnsi="Cambria"/>
        </w:rPr>
      </w:pPr>
      <w:r>
        <w:rPr>
          <w:rFonts w:ascii="Cambria" w:hAnsi="Cambria"/>
        </w:rPr>
        <w:t xml:space="preserve">I will be working on posting this requirement on our web page soon. I have a BRN visit next week and hope to make web page corrections following the visit. If you have any questions, or advice on who else needs to be notified regarding this change, please let me know. I will add this information to the application manual and FAQs when I am able to make revisions this month. </w:t>
      </w:r>
    </w:p>
    <w:p w:rsidR="007D6D03" w:rsidRDefault="007D6D03" w:rsidP="007D6D03">
      <w:pPr>
        <w:rPr>
          <w:rFonts w:ascii="Cambria" w:hAnsi="Cambria"/>
        </w:rPr>
      </w:pPr>
    </w:p>
    <w:p w:rsidR="007D6D03" w:rsidRDefault="007D6D03" w:rsidP="007D6D03">
      <w:pPr>
        <w:rPr>
          <w:rFonts w:ascii="Cambria" w:hAnsi="Cambria"/>
        </w:rPr>
      </w:pPr>
      <w:r>
        <w:rPr>
          <w:rFonts w:ascii="Cambria" w:hAnsi="Cambria"/>
        </w:rPr>
        <w:t>Can you please share this information with all of the counselors?</w:t>
      </w:r>
    </w:p>
    <w:p w:rsidR="007D6D03" w:rsidRDefault="007D6D03" w:rsidP="007D6D03">
      <w:pPr>
        <w:rPr>
          <w:rFonts w:ascii="Cambria" w:hAnsi="Cambria"/>
        </w:rPr>
      </w:pPr>
    </w:p>
    <w:p w:rsidR="007D6D03" w:rsidRDefault="007D6D03" w:rsidP="007D6D03">
      <w:pPr>
        <w:rPr>
          <w:rFonts w:ascii="Cambria" w:hAnsi="Cambria"/>
        </w:rPr>
      </w:pPr>
      <w:r>
        <w:rPr>
          <w:rFonts w:ascii="Cambria" w:hAnsi="Cambria"/>
        </w:rPr>
        <w:t>Sincerely,</w:t>
      </w:r>
    </w:p>
    <w:p w:rsidR="007D6D03" w:rsidRDefault="007D6D03" w:rsidP="007D6D03">
      <w:pPr>
        <w:rPr>
          <w:rFonts w:ascii="Cambria" w:hAnsi="Cambria"/>
        </w:rPr>
      </w:pPr>
    </w:p>
    <w:p w:rsidR="007D6D03" w:rsidRDefault="007D6D03" w:rsidP="007D6D03">
      <w:pPr>
        <w:rPr>
          <w:rFonts w:ascii="Cambria" w:hAnsi="Cambria"/>
        </w:rPr>
      </w:pPr>
    </w:p>
    <w:p w:rsidR="007D6D03" w:rsidRDefault="007D6D03" w:rsidP="007D6D03">
      <w:pPr>
        <w:rPr>
          <w:rFonts w:ascii="Lucida Calligraphy" w:hAnsi="Lucida Calligraphy"/>
          <w:color w:val="0000CC"/>
        </w:rPr>
      </w:pPr>
      <w:r>
        <w:rPr>
          <w:rFonts w:ascii="Lucida Calligraphy" w:hAnsi="Lucida Calligraphy"/>
          <w:color w:val="0000CC"/>
        </w:rPr>
        <w:t>Anna</w:t>
      </w:r>
    </w:p>
    <w:p w:rsidR="007D6D03" w:rsidRDefault="007D6D03" w:rsidP="007D6D03">
      <w:pPr>
        <w:rPr>
          <w:rFonts w:ascii="Cambria" w:hAnsi="Cambria"/>
          <w:color w:val="000000"/>
        </w:rPr>
      </w:pPr>
    </w:p>
    <w:p w:rsidR="007D6D03" w:rsidRDefault="007D6D03" w:rsidP="007D6D03">
      <w:pPr>
        <w:rPr>
          <w:rFonts w:ascii="Cambria" w:hAnsi="Cambria"/>
          <w:color w:val="000000"/>
        </w:rPr>
      </w:pPr>
      <w:r>
        <w:rPr>
          <w:rFonts w:ascii="Cambria" w:hAnsi="Cambria"/>
          <w:color w:val="000000"/>
        </w:rPr>
        <w:t>Anna Valdez, Ph.D., RN, CEN, CFRN, CNE, FAEN</w:t>
      </w:r>
    </w:p>
    <w:p w:rsidR="007D6D03" w:rsidRDefault="007D6D03" w:rsidP="007D6D03">
      <w:pPr>
        <w:rPr>
          <w:rFonts w:ascii="Cambria" w:hAnsi="Cambria"/>
          <w:color w:val="000000"/>
        </w:rPr>
      </w:pPr>
      <w:r>
        <w:rPr>
          <w:rFonts w:ascii="Cambria" w:hAnsi="Cambria"/>
          <w:color w:val="000000"/>
        </w:rPr>
        <w:t>Director, ADN Program</w:t>
      </w:r>
    </w:p>
    <w:p w:rsidR="007D6D03" w:rsidRDefault="007D6D03" w:rsidP="007D6D03">
      <w:pPr>
        <w:rPr>
          <w:rFonts w:ascii="Cambria" w:hAnsi="Cambria"/>
          <w:color w:val="0000FF"/>
        </w:rPr>
      </w:pPr>
      <w:r>
        <w:rPr>
          <w:rFonts w:ascii="Cambria" w:hAnsi="Cambria"/>
          <w:color w:val="000000"/>
        </w:rPr>
        <w:t xml:space="preserve">E-mail: </w:t>
      </w:r>
      <w:hyperlink r:id="rId4" w:history="1">
        <w:r>
          <w:rPr>
            <w:rStyle w:val="Hyperlink"/>
            <w:rFonts w:ascii="Cambria" w:hAnsi="Cambria"/>
            <w:color w:val="0000FF"/>
          </w:rPr>
          <w:t>avaldez@santarosa.edu</w:t>
        </w:r>
      </w:hyperlink>
      <w:r>
        <w:rPr>
          <w:rFonts w:ascii="Cambria" w:hAnsi="Cambria"/>
          <w:color w:val="0000FF"/>
        </w:rPr>
        <w:t xml:space="preserve"> </w:t>
      </w:r>
    </w:p>
    <w:p w:rsidR="007D6D03" w:rsidRDefault="007D6D03" w:rsidP="007D6D03">
      <w:pPr>
        <w:rPr>
          <w:rFonts w:ascii="Cambria" w:hAnsi="Cambria"/>
          <w:color w:val="000000"/>
        </w:rPr>
      </w:pPr>
      <w:r>
        <w:rPr>
          <w:rFonts w:ascii="Cambria" w:hAnsi="Cambria"/>
          <w:color w:val="000000"/>
        </w:rPr>
        <w:t>Office: 707-527-4527</w:t>
      </w:r>
    </w:p>
    <w:p w:rsidR="007D6D03" w:rsidRDefault="007D6D03" w:rsidP="007D6D03">
      <w:pPr>
        <w:rPr>
          <w:rFonts w:ascii="Cambria" w:hAnsi="Cambria"/>
          <w:color w:val="000000"/>
        </w:rPr>
      </w:pPr>
      <w:r>
        <w:rPr>
          <w:rFonts w:ascii="Cambria" w:hAnsi="Cambria"/>
          <w:color w:val="000000"/>
        </w:rPr>
        <w:t>Fax: 707-527-4426</w:t>
      </w:r>
    </w:p>
    <w:p w:rsidR="00C63507" w:rsidRDefault="00C63507"/>
    <w:sectPr w:rsidR="00C6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03"/>
    <w:rsid w:val="0017774E"/>
    <w:rsid w:val="00455CC2"/>
    <w:rsid w:val="007D6D03"/>
    <w:rsid w:val="00C6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DC3C8-7526-4F7C-9FFD-B60594B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D0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6D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1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valdez@santaro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Alvarado, Andrea</dc:creator>
  <cp:keywords/>
  <dc:description/>
  <cp:lastModifiedBy>Alvarado, Andrea</cp:lastModifiedBy>
  <cp:revision>3</cp:revision>
  <dcterms:created xsi:type="dcterms:W3CDTF">2016-04-14T00:06:00Z</dcterms:created>
  <dcterms:modified xsi:type="dcterms:W3CDTF">2016-06-15T20:40:00Z</dcterms:modified>
</cp:coreProperties>
</file>