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6C080" w14:textId="77777777" w:rsidR="003A48D4" w:rsidRDefault="007C570E">
      <w:pPr>
        <w:pStyle w:val="Body"/>
        <w:jc w:val="center"/>
        <w:rPr>
          <w:b/>
          <w:bCs/>
        </w:rPr>
      </w:pPr>
      <w:bookmarkStart w:id="0" w:name="_GoBack"/>
      <w:bookmarkEnd w:id="0"/>
      <w:r>
        <w:rPr>
          <w:b/>
          <w:bCs/>
        </w:rPr>
        <w:tab/>
      </w:r>
      <w:r>
        <w:rPr>
          <w:b/>
          <w:bCs/>
        </w:rPr>
        <w:tab/>
      </w:r>
      <w:r>
        <w:rPr>
          <w:b/>
          <w:bCs/>
        </w:rPr>
        <w:tab/>
      </w:r>
      <w:r>
        <w:rPr>
          <w:b/>
          <w:bCs/>
        </w:rPr>
        <w:tab/>
      </w:r>
      <w:r>
        <w:rPr>
          <w:b/>
          <w:bCs/>
        </w:rPr>
        <w:tab/>
        <w:t xml:space="preserve">Counseling meeting </w:t>
      </w:r>
      <w:r>
        <w:rPr>
          <w:b/>
          <w:bCs/>
        </w:rPr>
        <w:tab/>
      </w:r>
      <w:r>
        <w:rPr>
          <w:b/>
          <w:bCs/>
        </w:rPr>
        <w:tab/>
      </w:r>
      <w:r>
        <w:rPr>
          <w:b/>
          <w:bCs/>
        </w:rPr>
        <w:tab/>
      </w:r>
      <w:r>
        <w:rPr>
          <w:b/>
          <w:bCs/>
        </w:rPr>
        <w:tab/>
      </w:r>
      <w:r>
        <w:rPr>
          <w:b/>
          <w:bCs/>
        </w:rPr>
        <w:tab/>
      </w:r>
      <w:r>
        <w:rPr>
          <w:b/>
          <w:bCs/>
        </w:rPr>
        <w:tab/>
      </w:r>
      <w:r>
        <w:rPr>
          <w:b/>
          <w:bCs/>
        </w:rPr>
        <w:tab/>
      </w:r>
      <w:r>
        <w:rPr>
          <w:b/>
          <w:bCs/>
        </w:rPr>
        <w:tab/>
      </w:r>
    </w:p>
    <w:p w14:paraId="3D03D860" w14:textId="77777777" w:rsidR="003A48D4" w:rsidRDefault="003A48D4">
      <w:pPr>
        <w:pStyle w:val="Body"/>
      </w:pPr>
    </w:p>
    <w:p w14:paraId="5790A79A" w14:textId="77777777" w:rsidR="003A48D4" w:rsidRDefault="007C570E">
      <w:pPr>
        <w:pStyle w:val="Body"/>
        <w:rPr>
          <w:b/>
          <w:bCs/>
        </w:rPr>
      </w:pPr>
      <w:r>
        <w:rPr>
          <w:b/>
          <w:bCs/>
        </w:rPr>
        <w:t>November 18, 2021</w:t>
      </w:r>
    </w:p>
    <w:p w14:paraId="637A98C8" w14:textId="77777777" w:rsidR="003A48D4" w:rsidRDefault="003A48D4">
      <w:pPr>
        <w:pStyle w:val="Body"/>
      </w:pPr>
    </w:p>
    <w:p w14:paraId="714428B0" w14:textId="77777777" w:rsidR="003A48D4" w:rsidRDefault="007C570E">
      <w:pPr>
        <w:pStyle w:val="Body"/>
        <w:rPr>
          <w:b/>
          <w:bCs/>
        </w:rPr>
      </w:pPr>
      <w:r>
        <w:rPr>
          <w:b/>
          <w:bCs/>
        </w:rPr>
        <w:t>Lee Collier</w:t>
      </w:r>
    </w:p>
    <w:p w14:paraId="5ED9E7B0" w14:textId="77777777" w:rsidR="003A48D4" w:rsidRDefault="007C570E">
      <w:pPr>
        <w:pStyle w:val="Body"/>
        <w:numPr>
          <w:ilvl w:val="1"/>
          <w:numId w:val="2"/>
        </w:numPr>
      </w:pPr>
      <w:r>
        <w:t>Community College Legal of  California look at what’s legally mandated.</w:t>
      </w:r>
    </w:p>
    <w:p w14:paraId="689A3F99" w14:textId="77777777" w:rsidR="003A48D4" w:rsidRDefault="007C570E">
      <w:pPr>
        <w:pStyle w:val="Body"/>
        <w:numPr>
          <w:ilvl w:val="5"/>
          <w:numId w:val="2"/>
        </w:numPr>
      </w:pPr>
      <w:r>
        <w:t>Title 5 language is outdated we are looking to revamp language.</w:t>
      </w:r>
    </w:p>
    <w:p w14:paraId="0086C9AC" w14:textId="77777777" w:rsidR="003A48D4" w:rsidRDefault="007C570E">
      <w:pPr>
        <w:pStyle w:val="Body"/>
        <w:numPr>
          <w:ilvl w:val="5"/>
          <w:numId w:val="2"/>
        </w:numPr>
      </w:pPr>
      <w:r>
        <w:t xml:space="preserve">Each section has an administrative procedure (AP) that will be updated such as counseling services, district commitment, and SEED funding information. </w:t>
      </w:r>
    </w:p>
    <w:p w14:paraId="4DF36CFA" w14:textId="77777777" w:rsidR="003A48D4" w:rsidRDefault="007C570E">
      <w:pPr>
        <w:pStyle w:val="Body"/>
        <w:numPr>
          <w:ilvl w:val="1"/>
          <w:numId w:val="2"/>
        </w:numPr>
      </w:pPr>
      <w:r>
        <w:t>Counseling language updates need to conform to federal, state and local regulations for new, continuing and returning students</w:t>
      </w:r>
    </w:p>
    <w:p w14:paraId="0EA89415" w14:textId="77777777" w:rsidR="003A48D4" w:rsidRDefault="007C570E">
      <w:pPr>
        <w:pStyle w:val="Body"/>
        <w:numPr>
          <w:ilvl w:val="1"/>
          <w:numId w:val="2"/>
        </w:numPr>
      </w:pPr>
      <w:r>
        <w:t>Triple SP are services that are still required and provided by the SEED program. New updates will allow for the implementation of the Trusty Program.</w:t>
      </w:r>
    </w:p>
    <w:p w14:paraId="74459FB9" w14:textId="77777777" w:rsidR="003A48D4" w:rsidRDefault="003A48D4">
      <w:pPr>
        <w:pStyle w:val="Body"/>
      </w:pPr>
    </w:p>
    <w:p w14:paraId="2E0D81F5" w14:textId="77777777" w:rsidR="003A48D4" w:rsidRDefault="003A48D4">
      <w:pPr>
        <w:pStyle w:val="Body"/>
      </w:pPr>
    </w:p>
    <w:p w14:paraId="573F5052" w14:textId="77777777" w:rsidR="003A48D4" w:rsidRDefault="007C570E">
      <w:pPr>
        <w:pStyle w:val="Body"/>
        <w:rPr>
          <w:b/>
          <w:bCs/>
        </w:rPr>
      </w:pPr>
      <w:r>
        <w:rPr>
          <w:b/>
          <w:bCs/>
        </w:rPr>
        <w:t>Margarita: Lanzamiento Program</w:t>
      </w:r>
    </w:p>
    <w:p w14:paraId="32F93C19" w14:textId="77777777" w:rsidR="003A48D4" w:rsidRDefault="007C570E">
      <w:pPr>
        <w:pStyle w:val="Body"/>
        <w:rPr>
          <w:b/>
          <w:bCs/>
        </w:rPr>
      </w:pPr>
      <w:r>
        <w:rPr>
          <w:b/>
          <w:bCs/>
        </w:rPr>
        <w:t>Lanzamiento representatives: Laura Larque, Robert Holcomb, Freddy Martinez, Sal Diaz</w:t>
      </w:r>
    </w:p>
    <w:p w14:paraId="1E834A8C" w14:textId="77777777" w:rsidR="003A48D4" w:rsidRDefault="007C570E">
      <w:pPr>
        <w:pStyle w:val="Body"/>
        <w:numPr>
          <w:ilvl w:val="1"/>
          <w:numId w:val="2"/>
        </w:numPr>
      </w:pPr>
      <w:r>
        <w:t>To be eligible for the program students need to enroll in a class section that is part of the Lanzamiento Program.</w:t>
      </w:r>
    </w:p>
    <w:p w14:paraId="2DCFB0EE" w14:textId="77777777" w:rsidR="003A48D4" w:rsidRDefault="007C570E">
      <w:pPr>
        <w:pStyle w:val="Body"/>
        <w:numPr>
          <w:ilvl w:val="1"/>
          <w:numId w:val="2"/>
        </w:numPr>
      </w:pPr>
      <w:r>
        <w:t>The program is looking to increase the number of sections offered.</w:t>
      </w:r>
    </w:p>
    <w:p w14:paraId="13C36CA9" w14:textId="77777777" w:rsidR="003A48D4" w:rsidRDefault="007C570E">
      <w:pPr>
        <w:pStyle w:val="Body"/>
        <w:numPr>
          <w:ilvl w:val="1"/>
          <w:numId w:val="2"/>
        </w:numPr>
      </w:pPr>
      <w:r>
        <w:t>New website:</w:t>
      </w:r>
      <w:hyperlink r:id="rId7" w:history="1">
        <w:r>
          <w:rPr>
            <w:rStyle w:val="Hyperlink0"/>
            <w:lang w:val="es-ES_tradnl"/>
          </w:rPr>
          <w:t>https://transfer.santarosa.edu/lanzamiento</w:t>
        </w:r>
      </w:hyperlink>
    </w:p>
    <w:p w14:paraId="4B2C4CD6" w14:textId="77777777" w:rsidR="003A48D4" w:rsidRDefault="007C570E">
      <w:pPr>
        <w:pStyle w:val="Body"/>
        <w:numPr>
          <w:ilvl w:val="1"/>
          <w:numId w:val="3"/>
        </w:numPr>
        <w:rPr>
          <w:b/>
          <w:bCs/>
        </w:rPr>
      </w:pPr>
      <w:r>
        <w:rPr>
          <w:b/>
          <w:bCs/>
        </w:rPr>
        <w:t xml:space="preserve">Freddy Martinez (English 1a instructor): </w:t>
      </w:r>
      <w:r>
        <w:t>uses a labor based grading system, class material has a Latinx focus, and tries to be collaborative with students to coproduce knowledge. Does not use PALS in his classes at the moment.</w:t>
      </w:r>
    </w:p>
    <w:p w14:paraId="7D8C857B" w14:textId="77777777" w:rsidR="003A48D4" w:rsidRDefault="007C570E">
      <w:pPr>
        <w:pStyle w:val="Body"/>
        <w:numPr>
          <w:ilvl w:val="1"/>
          <w:numId w:val="3"/>
        </w:numPr>
        <w:rPr>
          <w:b/>
          <w:bCs/>
        </w:rPr>
      </w:pPr>
      <w:r>
        <w:rPr>
          <w:b/>
          <w:bCs/>
        </w:rPr>
        <w:t>Sal Diaz (History instructor):</w:t>
      </w:r>
      <w:r>
        <w:t xml:space="preserve"> Sal does use PALS in his class and tries to be flexible as possible with students. Sal also tries to be collaborative with students to coproduce knowledge. </w:t>
      </w:r>
    </w:p>
    <w:p w14:paraId="12E9B46D" w14:textId="77777777" w:rsidR="003A48D4" w:rsidRDefault="003A48D4">
      <w:pPr>
        <w:pStyle w:val="Body"/>
      </w:pPr>
    </w:p>
    <w:p w14:paraId="2ABB6D13" w14:textId="77777777" w:rsidR="003A48D4" w:rsidRDefault="003A48D4">
      <w:pPr>
        <w:pStyle w:val="Body"/>
      </w:pPr>
    </w:p>
    <w:p w14:paraId="73544392" w14:textId="77777777" w:rsidR="003A48D4" w:rsidRDefault="007C570E">
      <w:pPr>
        <w:pStyle w:val="Body"/>
        <w:rPr>
          <w:b/>
          <w:bCs/>
        </w:rPr>
      </w:pPr>
      <w:r>
        <w:rPr>
          <w:b/>
          <w:bCs/>
        </w:rPr>
        <w:t>Open Forum</w:t>
      </w:r>
    </w:p>
    <w:p w14:paraId="02B137CC" w14:textId="77777777" w:rsidR="003A48D4" w:rsidRDefault="003A48D4">
      <w:pPr>
        <w:pStyle w:val="Body"/>
        <w:rPr>
          <w:b/>
          <w:bCs/>
        </w:rPr>
      </w:pPr>
    </w:p>
    <w:p w14:paraId="63B6350B" w14:textId="77777777" w:rsidR="003A48D4" w:rsidRDefault="007C570E">
      <w:pPr>
        <w:pStyle w:val="Body"/>
        <w:numPr>
          <w:ilvl w:val="0"/>
          <w:numId w:val="4"/>
        </w:numPr>
        <w:rPr>
          <w:b/>
          <w:bCs/>
        </w:rPr>
      </w:pPr>
      <w:r>
        <w:rPr>
          <w:b/>
          <w:bCs/>
        </w:rPr>
        <w:t xml:space="preserve">Rhonda: </w:t>
      </w:r>
      <w:r>
        <w:t>Geoff and Rhonda met with the Radiology Technology program about the lottery system and changing the process. Would like to see a point system where students that have applied before may be considered for extra points or if they have previous medical experience or CNA work. If all goes well, possible changes for students that will start the program Fall 2023.</w:t>
      </w:r>
    </w:p>
    <w:p w14:paraId="601DE015" w14:textId="77777777" w:rsidR="003A48D4" w:rsidRDefault="003A48D4">
      <w:pPr>
        <w:pStyle w:val="Body"/>
        <w:rPr>
          <w:b/>
          <w:bCs/>
        </w:rPr>
      </w:pPr>
    </w:p>
    <w:p w14:paraId="752A647C" w14:textId="77777777" w:rsidR="003A48D4" w:rsidRDefault="003A48D4">
      <w:pPr>
        <w:pStyle w:val="Body"/>
      </w:pPr>
    </w:p>
    <w:p w14:paraId="765DE799" w14:textId="77777777" w:rsidR="003A48D4" w:rsidRDefault="007C570E">
      <w:pPr>
        <w:pStyle w:val="Body"/>
        <w:numPr>
          <w:ilvl w:val="0"/>
          <w:numId w:val="4"/>
        </w:numPr>
        <w:rPr>
          <w:b/>
          <w:bCs/>
        </w:rPr>
      </w:pPr>
      <w:r>
        <w:rPr>
          <w:b/>
          <w:bCs/>
        </w:rPr>
        <w:t>Margarita:</w:t>
      </w:r>
      <w:r>
        <w:t xml:space="preserve"> undocumented students that would like to be real estate agents can take the license exam using ITIN number. No high school diploma needed for the exam. </w:t>
      </w:r>
    </w:p>
    <w:p w14:paraId="0B8AD0D8" w14:textId="77777777" w:rsidR="003A48D4" w:rsidRDefault="003A48D4">
      <w:pPr>
        <w:pStyle w:val="Body"/>
      </w:pPr>
    </w:p>
    <w:p w14:paraId="677AB679" w14:textId="77777777" w:rsidR="003A48D4" w:rsidRDefault="007C570E">
      <w:pPr>
        <w:pStyle w:val="Body"/>
        <w:numPr>
          <w:ilvl w:val="0"/>
          <w:numId w:val="4"/>
        </w:numPr>
        <w:rPr>
          <w:b/>
          <w:bCs/>
        </w:rPr>
      </w:pPr>
      <w:r>
        <w:rPr>
          <w:b/>
          <w:bCs/>
        </w:rPr>
        <w:t>Margarita:</w:t>
      </w:r>
      <w:r>
        <w:t xml:space="preserve"> the Southwest Center will host a bi-lingual application workshop in room 112. Mask required for this event. Bring proof of vaccine card. </w:t>
      </w:r>
    </w:p>
    <w:p w14:paraId="69B72F26" w14:textId="77777777" w:rsidR="003A48D4" w:rsidRDefault="003A48D4">
      <w:pPr>
        <w:pStyle w:val="Body"/>
      </w:pPr>
    </w:p>
    <w:p w14:paraId="3398B3ED" w14:textId="77777777" w:rsidR="003A48D4" w:rsidRDefault="007C570E">
      <w:pPr>
        <w:pStyle w:val="Body"/>
        <w:numPr>
          <w:ilvl w:val="0"/>
          <w:numId w:val="4"/>
        </w:numPr>
        <w:rPr>
          <w:b/>
          <w:bCs/>
        </w:rPr>
      </w:pPr>
      <w:r>
        <w:rPr>
          <w:b/>
          <w:bCs/>
        </w:rPr>
        <w:lastRenderedPageBreak/>
        <w:t>Yesenia:</w:t>
      </w:r>
      <w:r>
        <w:t xml:space="preserve"> The Equity Committee created a survey in English and Spanish to evaluate the service students  receive in the Southwest Center, EOPS and in Counseling. This group is also working on a workshop to address the multiple conversations we have had in our department meetings without resolution.</w:t>
      </w:r>
    </w:p>
    <w:p w14:paraId="043B4CE4" w14:textId="77777777" w:rsidR="003A48D4" w:rsidRDefault="003A48D4">
      <w:pPr>
        <w:pStyle w:val="Body"/>
      </w:pPr>
    </w:p>
    <w:p w14:paraId="7201665F" w14:textId="77777777" w:rsidR="003A48D4" w:rsidRDefault="003A48D4">
      <w:pPr>
        <w:pStyle w:val="Body"/>
      </w:pPr>
    </w:p>
    <w:p w14:paraId="3AC13669" w14:textId="77777777" w:rsidR="003A48D4" w:rsidRDefault="007C570E">
      <w:pPr>
        <w:pStyle w:val="Body"/>
        <w:numPr>
          <w:ilvl w:val="0"/>
          <w:numId w:val="4"/>
        </w:numPr>
        <w:rPr>
          <w:b/>
          <w:bCs/>
        </w:rPr>
      </w:pPr>
      <w:r>
        <w:rPr>
          <w:b/>
          <w:bCs/>
        </w:rPr>
        <w:t xml:space="preserve">Amy: </w:t>
      </w:r>
      <w:r>
        <w:t>Chemistry 3a + Lab do not mirror each other. Students have been complaining that the lab does not correlate with the lecture. A question was asked if a student repeats the lab, will it cause out of sequence for the UC’s. Amy mentioned it does not for Chemistry.</w:t>
      </w:r>
    </w:p>
    <w:p w14:paraId="21512334" w14:textId="77777777" w:rsidR="003A48D4" w:rsidRDefault="003A48D4">
      <w:pPr>
        <w:pStyle w:val="Body"/>
      </w:pPr>
    </w:p>
    <w:p w14:paraId="40C03930" w14:textId="77777777" w:rsidR="003A48D4" w:rsidRDefault="007C570E">
      <w:pPr>
        <w:pStyle w:val="Body"/>
        <w:numPr>
          <w:ilvl w:val="0"/>
          <w:numId w:val="4"/>
        </w:numPr>
        <w:rPr>
          <w:b/>
          <w:bCs/>
        </w:rPr>
      </w:pPr>
      <w:r>
        <w:rPr>
          <w:b/>
          <w:bCs/>
        </w:rPr>
        <w:t xml:space="preserve">Erica: </w:t>
      </w:r>
      <w:r>
        <w:t xml:space="preserve">conducted one Nursing workshop in the fall and plans to do more in the spring 22. First workshop in the spring February 1, 2022. Nursing application has conflicting information about food and nutrition and psychology requirement that needs clarification as it indicates two different things in the application. </w:t>
      </w:r>
    </w:p>
    <w:p w14:paraId="295EC23A" w14:textId="77777777" w:rsidR="003A48D4" w:rsidRDefault="003A48D4">
      <w:pPr>
        <w:pStyle w:val="Body"/>
      </w:pPr>
    </w:p>
    <w:p w14:paraId="334DF21A" w14:textId="77777777" w:rsidR="003A48D4" w:rsidRDefault="007C570E">
      <w:pPr>
        <w:pStyle w:val="Body"/>
        <w:numPr>
          <w:ilvl w:val="0"/>
          <w:numId w:val="4"/>
        </w:numPr>
        <w:rPr>
          <w:b/>
          <w:bCs/>
        </w:rPr>
      </w:pPr>
      <w:r>
        <w:rPr>
          <w:b/>
          <w:bCs/>
        </w:rPr>
        <w:t xml:space="preserve">Amanda: </w:t>
      </w:r>
      <w:r>
        <w:t>schedule changes need to be sent to: DL.counseling.admin</w:t>
      </w:r>
    </w:p>
    <w:p w14:paraId="504DB0C7" w14:textId="77777777" w:rsidR="003A48D4" w:rsidRDefault="003A48D4">
      <w:pPr>
        <w:pStyle w:val="Body"/>
      </w:pPr>
    </w:p>
    <w:p w14:paraId="4F839A42" w14:textId="77777777" w:rsidR="003A48D4" w:rsidRDefault="007C570E">
      <w:pPr>
        <w:pStyle w:val="Body"/>
        <w:numPr>
          <w:ilvl w:val="0"/>
          <w:numId w:val="4"/>
        </w:numPr>
        <w:rPr>
          <w:b/>
          <w:bCs/>
        </w:rPr>
      </w:pPr>
      <w:r>
        <w:rPr>
          <w:b/>
          <w:bCs/>
        </w:rPr>
        <w:t xml:space="preserve">Byron: </w:t>
      </w:r>
      <w:r>
        <w:t xml:space="preserve">there were no counselors in the Guided Pathways mapping and scheduling committee. He would like to see more people involved in academic Senate. Please get involved in hiring committees to insure equity. </w:t>
      </w:r>
    </w:p>
    <w:p w14:paraId="06C1B943" w14:textId="77777777" w:rsidR="003A48D4" w:rsidRDefault="003A48D4">
      <w:pPr>
        <w:pStyle w:val="Body"/>
      </w:pPr>
    </w:p>
    <w:p w14:paraId="50ECE64D" w14:textId="77777777" w:rsidR="003A48D4" w:rsidRDefault="003A48D4">
      <w:pPr>
        <w:pStyle w:val="Body"/>
      </w:pPr>
    </w:p>
    <w:p w14:paraId="2B4C0332" w14:textId="77777777" w:rsidR="003A48D4" w:rsidRDefault="007C570E">
      <w:pPr>
        <w:pStyle w:val="Body"/>
        <w:rPr>
          <w:b/>
          <w:bCs/>
        </w:rPr>
      </w:pPr>
      <w:r>
        <w:rPr>
          <w:b/>
          <w:bCs/>
        </w:rPr>
        <w:t xml:space="preserve">Chair Report: </w:t>
      </w:r>
    </w:p>
    <w:p w14:paraId="1E236C3C" w14:textId="77777777" w:rsidR="003A48D4" w:rsidRDefault="007C570E">
      <w:pPr>
        <w:pStyle w:val="Body"/>
        <w:numPr>
          <w:ilvl w:val="0"/>
          <w:numId w:val="5"/>
        </w:numPr>
      </w:pPr>
      <w:r>
        <w:t xml:space="preserve">SRJC has new COVID 19 regulations for Spring 2022: </w:t>
      </w:r>
      <w:hyperlink r:id="rId8" w:history="1">
        <w:r>
          <w:rPr>
            <w:rStyle w:val="Hyperlink0"/>
            <w:lang w:val="es-ES_tradnl"/>
          </w:rPr>
          <w:t>https://covid.santarosa.edu/</w:t>
        </w:r>
      </w:hyperlink>
    </w:p>
    <w:p w14:paraId="4FFBEFD2" w14:textId="77777777" w:rsidR="003A48D4" w:rsidRDefault="007C570E">
      <w:pPr>
        <w:pStyle w:val="Body"/>
        <w:numPr>
          <w:ilvl w:val="0"/>
          <w:numId w:val="5"/>
        </w:numPr>
      </w:pPr>
      <w:r>
        <w:t xml:space="preserve">Students will receive a pop-up reminder two weeks after registering for classes. </w:t>
      </w:r>
    </w:p>
    <w:p w14:paraId="0F2C23B5" w14:textId="77777777" w:rsidR="003A48D4" w:rsidRDefault="007C570E">
      <w:pPr>
        <w:pStyle w:val="Body"/>
        <w:numPr>
          <w:ilvl w:val="0"/>
          <w:numId w:val="5"/>
        </w:numPr>
      </w:pPr>
      <w:r>
        <w:t xml:space="preserve">If students would like to file an exception they can do so but they will need to get weekly test with proof before being allowed on campus: </w:t>
      </w:r>
      <w:hyperlink r:id="rId9" w:history="1">
        <w:r>
          <w:rPr>
            <w:rStyle w:val="Hyperlink0"/>
          </w:rPr>
          <w:t>https://covid.santarosa.edu/</w:t>
        </w:r>
      </w:hyperlink>
    </w:p>
    <w:p w14:paraId="2B62971E" w14:textId="77777777" w:rsidR="003A48D4" w:rsidRDefault="007C570E">
      <w:pPr>
        <w:pStyle w:val="Body"/>
        <w:numPr>
          <w:ilvl w:val="0"/>
          <w:numId w:val="5"/>
        </w:numPr>
      </w:pPr>
      <w:r>
        <w:t xml:space="preserve">Robert Ethington is leading this process. </w:t>
      </w:r>
    </w:p>
    <w:p w14:paraId="004C34DE" w14:textId="77777777" w:rsidR="003A48D4" w:rsidRDefault="007C570E">
      <w:pPr>
        <w:pStyle w:val="Body"/>
        <w:numPr>
          <w:ilvl w:val="0"/>
          <w:numId w:val="5"/>
        </w:numPr>
      </w:pPr>
      <w:r>
        <w:t>No parking fees for Spring 2022</w:t>
      </w:r>
    </w:p>
    <w:p w14:paraId="0694C965" w14:textId="77777777" w:rsidR="003A48D4" w:rsidRDefault="003A48D4">
      <w:pPr>
        <w:pStyle w:val="Body"/>
      </w:pPr>
    </w:p>
    <w:sectPr w:rsidR="003A48D4">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88DEF" w14:textId="77777777" w:rsidR="00311B73" w:rsidRDefault="00311B73">
      <w:r>
        <w:separator/>
      </w:r>
    </w:p>
  </w:endnote>
  <w:endnote w:type="continuationSeparator" w:id="0">
    <w:p w14:paraId="72BC25DD" w14:textId="77777777" w:rsidR="00311B73" w:rsidRDefault="0031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42184" w14:textId="77777777" w:rsidR="003A48D4" w:rsidRDefault="003A48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88136" w14:textId="77777777" w:rsidR="00311B73" w:rsidRDefault="00311B73">
      <w:r>
        <w:separator/>
      </w:r>
    </w:p>
  </w:footnote>
  <w:footnote w:type="continuationSeparator" w:id="0">
    <w:p w14:paraId="2D5A04AB" w14:textId="77777777" w:rsidR="00311B73" w:rsidRDefault="00311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BE1CE" w14:textId="77777777" w:rsidR="003A48D4" w:rsidRDefault="003A48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802840"/>
    <w:multiLevelType w:val="hybridMultilevel"/>
    <w:tmpl w:val="D2746760"/>
    <w:styleLink w:val="Bullet"/>
    <w:lvl w:ilvl="0" w:tplc="4FA25DF6">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05D63920">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02C832BC">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0C4FFA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B470BE36">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A0741B2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66568C4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020841F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3EB616E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74472296"/>
    <w:multiLevelType w:val="hybridMultilevel"/>
    <w:tmpl w:val="D2746760"/>
    <w:numStyleLink w:val="Bullet"/>
  </w:abstractNum>
  <w:num w:numId="1">
    <w:abstractNumId w:val="0"/>
  </w:num>
  <w:num w:numId="2">
    <w:abstractNumId w:val="1"/>
  </w:num>
  <w:num w:numId="3">
    <w:abstractNumId w:val="1"/>
    <w:lvlOverride w:ilvl="0">
      <w:lvl w:ilvl="0" w:tplc="655E29CE">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0BDA0564">
        <w:start w:val="1"/>
        <w:numFmt w:val="bullet"/>
        <w:lvlText w:val="•"/>
        <w:lvlJc w:val="left"/>
        <w:pPr>
          <w:ind w:left="36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2">
      <w:lvl w:ilvl="2" w:tplc="426C8924">
        <w:start w:val="1"/>
        <w:numFmt w:val="bullet"/>
        <w:lvlText w:val="•"/>
        <w:lvlJc w:val="left"/>
        <w:pPr>
          <w:ind w:left="54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3">
      <w:lvl w:ilvl="3" w:tplc="D11CC74A">
        <w:start w:val="1"/>
        <w:numFmt w:val="bullet"/>
        <w:lvlText w:val="•"/>
        <w:lvlJc w:val="left"/>
        <w:pPr>
          <w:ind w:left="72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4">
      <w:lvl w:ilvl="4" w:tplc="17626C88">
        <w:start w:val="1"/>
        <w:numFmt w:val="bullet"/>
        <w:lvlText w:val="•"/>
        <w:lvlJc w:val="left"/>
        <w:pPr>
          <w:ind w:left="90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5">
      <w:lvl w:ilvl="5" w:tplc="F5BCEA58">
        <w:start w:val="1"/>
        <w:numFmt w:val="bullet"/>
        <w:lvlText w:val="•"/>
        <w:lvlJc w:val="left"/>
        <w:pPr>
          <w:ind w:left="108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6">
      <w:lvl w:ilvl="6" w:tplc="D0E80804">
        <w:start w:val="1"/>
        <w:numFmt w:val="bullet"/>
        <w:lvlText w:val="•"/>
        <w:lvlJc w:val="left"/>
        <w:pPr>
          <w:ind w:left="126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7">
      <w:lvl w:ilvl="7" w:tplc="E9DC32F4">
        <w:start w:val="1"/>
        <w:numFmt w:val="bullet"/>
        <w:lvlText w:val="•"/>
        <w:lvlJc w:val="left"/>
        <w:pPr>
          <w:ind w:left="144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8">
      <w:lvl w:ilvl="8" w:tplc="357AFE5A">
        <w:start w:val="1"/>
        <w:numFmt w:val="bullet"/>
        <w:lvlText w:val="•"/>
        <w:lvlJc w:val="left"/>
        <w:pPr>
          <w:ind w:left="162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num>
  <w:num w:numId="4">
    <w:abstractNumId w:val="1"/>
    <w:lvlOverride w:ilvl="0">
      <w:lvl w:ilvl="0" w:tplc="655E29CE">
        <w:start w:val="1"/>
        <w:numFmt w:val="bullet"/>
        <w:lvlText w:val="•"/>
        <w:lvlJc w:val="left"/>
        <w:pPr>
          <w:ind w:left="18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1">
      <w:lvl w:ilvl="1" w:tplc="0BDA0564">
        <w:start w:val="1"/>
        <w:numFmt w:val="bullet"/>
        <w:lvlText w:val="•"/>
        <w:lvlJc w:val="left"/>
        <w:pPr>
          <w:ind w:left="36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2">
      <w:lvl w:ilvl="2" w:tplc="426C8924">
        <w:start w:val="1"/>
        <w:numFmt w:val="bullet"/>
        <w:lvlText w:val="•"/>
        <w:lvlJc w:val="left"/>
        <w:pPr>
          <w:ind w:left="54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3">
      <w:lvl w:ilvl="3" w:tplc="D11CC74A">
        <w:start w:val="1"/>
        <w:numFmt w:val="bullet"/>
        <w:lvlText w:val="•"/>
        <w:lvlJc w:val="left"/>
        <w:pPr>
          <w:ind w:left="72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4">
      <w:lvl w:ilvl="4" w:tplc="17626C88">
        <w:start w:val="1"/>
        <w:numFmt w:val="bullet"/>
        <w:lvlText w:val="•"/>
        <w:lvlJc w:val="left"/>
        <w:pPr>
          <w:ind w:left="90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5">
      <w:lvl w:ilvl="5" w:tplc="F5BCEA58">
        <w:start w:val="1"/>
        <w:numFmt w:val="bullet"/>
        <w:lvlText w:val="•"/>
        <w:lvlJc w:val="left"/>
        <w:pPr>
          <w:ind w:left="108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6">
      <w:lvl w:ilvl="6" w:tplc="D0E80804">
        <w:start w:val="1"/>
        <w:numFmt w:val="bullet"/>
        <w:lvlText w:val="•"/>
        <w:lvlJc w:val="left"/>
        <w:pPr>
          <w:ind w:left="126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7">
      <w:lvl w:ilvl="7" w:tplc="E9DC32F4">
        <w:start w:val="1"/>
        <w:numFmt w:val="bullet"/>
        <w:lvlText w:val="•"/>
        <w:lvlJc w:val="left"/>
        <w:pPr>
          <w:ind w:left="144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8">
      <w:lvl w:ilvl="8" w:tplc="357AFE5A">
        <w:start w:val="1"/>
        <w:numFmt w:val="bullet"/>
        <w:lvlText w:val="•"/>
        <w:lvlJc w:val="left"/>
        <w:pPr>
          <w:ind w:left="162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num>
  <w:num w:numId="5">
    <w:abstractNumId w:val="1"/>
    <w:lvlOverride w:ilvl="0">
      <w:lvl w:ilvl="0" w:tplc="655E29CE">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0BDA056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426C8924">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D11CC74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17626C88">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F5BCEA5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D0E80804">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E9DC32F4">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357AFE5A">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8D4"/>
    <w:rsid w:val="00311B73"/>
    <w:rsid w:val="003A48D4"/>
    <w:rsid w:val="0040222D"/>
    <w:rsid w:val="007C570E"/>
    <w:rsid w:val="00D8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09476"/>
  <w15:docId w15:val="{FFEF0551-3E11-A64F-BC70-AACABB33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numbering" w:customStyle="1" w:styleId="Bullet">
    <w:name w:val="Bullet"/>
    <w:pPr>
      <w:numPr>
        <w:numId w:val="1"/>
      </w:numPr>
    </w:p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ovid.santarosa.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ransfer.santarosa.edu/lanzamient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vid.santarosa.edu/"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Lohne, Erica</dc:creator>
  <cp:lastModifiedBy>Lohne, Erica</cp:lastModifiedBy>
  <cp:revision>2</cp:revision>
  <dcterms:created xsi:type="dcterms:W3CDTF">2021-12-16T16:38:00Z</dcterms:created>
  <dcterms:modified xsi:type="dcterms:W3CDTF">2021-12-16T16:38:00Z</dcterms:modified>
</cp:coreProperties>
</file>